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4ECC" w14:textId="39C59869" w:rsidR="00D975A8" w:rsidRPr="00E73422" w:rsidRDefault="008C3D4B" w:rsidP="000F2913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</w:p>
    <w:p w14:paraId="1568A614" w14:textId="77777777" w:rsidR="00D975A8" w:rsidRPr="00E73422" w:rsidRDefault="008C3D4B" w:rsidP="00E73422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научных статей </w:t>
      </w:r>
      <w:proofErr w:type="spellStart"/>
      <w:r w:rsidRPr="00E7342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Карымсакова</w:t>
      </w:r>
      <w:proofErr w:type="spellEnd"/>
      <w:r w:rsidRPr="00E734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Талгата Николаевича, кандидата сельскохозяйственных наук, рекомендуемых уполномоченным органом</w:t>
      </w:r>
    </w:p>
    <w:p w14:paraId="6AB8090E" w14:textId="77777777" w:rsidR="00D975A8" w:rsidRPr="00E73422" w:rsidRDefault="00D975A8" w:rsidP="00E73422">
      <w:pPr>
        <w:pStyle w:val="a4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405C57" w14:textId="42FB0814" w:rsidR="00D975A8" w:rsidRPr="00222DD3" w:rsidRDefault="008C3D4B" w:rsidP="00E7342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Нурбаев С.Д., Омбаев А.М., Карымсаков Т.Н., Каратаева М.Н., Хамзина Ж.М. Характеристика генофонда  крупного рогатого скота  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>абердин-ангусской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 породы по микросаттелитным ДНК 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Доклады национальной академии наук РК. 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>– 201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№6.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="00DE0890" w:rsidRPr="00222DD3">
        <w:rPr>
          <w:rFonts w:ascii="Times New Roman" w:hAnsi="Times New Roman" w:cs="Times New Roman"/>
          <w:sz w:val="28"/>
          <w:szCs w:val="28"/>
          <w:lang w:val="kk-KZ"/>
        </w:rPr>
        <w:t>144-148</w:t>
      </w:r>
      <w:r w:rsidRPr="00222D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2351EC" w14:textId="0C057ACC" w:rsidR="00D975A8" w:rsidRPr="00E73422" w:rsidRDefault="008C3D4B" w:rsidP="00BD4676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D4676">
        <w:rPr>
          <w:rFonts w:ascii="Times New Roman" w:hAnsi="Times New Roman" w:cs="Times New Roman"/>
          <w:sz w:val="28"/>
          <w:szCs w:val="28"/>
          <w:lang w:val="kk-KZ"/>
        </w:rPr>
        <w:t xml:space="preserve">Карымсаков Т.Н., Стрекозов Н.И. Современное </w:t>
      </w:r>
      <w:r w:rsidR="00BD4676" w:rsidRPr="00BD4676">
        <w:rPr>
          <w:rFonts w:ascii="Times New Roman" w:hAnsi="Times New Roman" w:cs="Times New Roman"/>
          <w:sz w:val="28"/>
          <w:szCs w:val="28"/>
          <w:lang w:val="kk-KZ"/>
        </w:rPr>
        <w:t>состояние селекционно</w:t>
      </w:r>
      <w:r w:rsidRPr="00BD467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D4676">
        <w:rPr>
          <w:rFonts w:ascii="Times New Roman" w:hAnsi="Times New Roman" w:cs="Times New Roman"/>
          <w:sz w:val="28"/>
          <w:szCs w:val="28"/>
          <w:lang w:val="kk-KZ"/>
        </w:rPr>
        <w:t>племенной работы в отрасли молочного скотов</w:t>
      </w:r>
      <w:r w:rsidRPr="00BD46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4676">
        <w:rPr>
          <w:rFonts w:ascii="Times New Roman" w:hAnsi="Times New Roman" w:cs="Times New Roman"/>
          <w:sz w:val="28"/>
          <w:szCs w:val="28"/>
          <w:lang w:val="kk-KZ"/>
        </w:rPr>
        <w:t>дства Казахстана и перспективы ег</w:t>
      </w:r>
      <w:r w:rsidR="00372D19" w:rsidRPr="00BD4676">
        <w:rPr>
          <w:rFonts w:ascii="Times New Roman" w:hAnsi="Times New Roman" w:cs="Times New Roman"/>
          <w:sz w:val="28"/>
          <w:szCs w:val="28"/>
          <w:lang w:val="kk-KZ"/>
        </w:rPr>
        <w:t>о развития. Зоотехния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D4676" w:rsidRPr="00BD467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72D19" w:rsidRPr="00BD4676">
        <w:rPr>
          <w:rFonts w:ascii="Times New Roman" w:hAnsi="Times New Roman" w:cs="Times New Roman"/>
          <w:sz w:val="28"/>
          <w:szCs w:val="28"/>
          <w:lang w:val="kk-KZ"/>
        </w:rPr>
        <w:t>2016</w:t>
      </w:r>
      <w:r w:rsidR="00BD4676" w:rsidRPr="00BD467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22DD3"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22DD3" w:rsidRPr="00BD4676">
        <w:rPr>
          <w:rFonts w:ascii="Times New Roman" w:hAnsi="Times New Roman" w:cs="Times New Roman"/>
          <w:sz w:val="28"/>
          <w:szCs w:val="28"/>
          <w:lang w:val="kk-KZ"/>
        </w:rPr>
        <w:t xml:space="preserve">№7. </w:t>
      </w:r>
      <w:r w:rsidR="00BD4676" w:rsidRPr="00BD4676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372D19" w:rsidRPr="00BD4676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BD4676">
        <w:rPr>
          <w:rFonts w:ascii="Times New Roman" w:hAnsi="Times New Roman" w:cs="Times New Roman"/>
          <w:sz w:val="28"/>
          <w:szCs w:val="28"/>
          <w:lang w:val="kk-KZ"/>
        </w:rPr>
        <w:t>.5</w:t>
      </w:r>
      <w:r w:rsidRPr="00BD4676">
        <w:rPr>
          <w:rFonts w:ascii="Times New Roman" w:hAnsi="Times New Roman" w:cs="Times New Roman"/>
          <w:sz w:val="28"/>
          <w:szCs w:val="28"/>
        </w:rPr>
        <w:t>-7.</w:t>
      </w:r>
      <w:r w:rsidR="00AC5889" w:rsidRPr="00BD4676">
        <w:rPr>
          <w:rFonts w:ascii="Times New Roman" w:hAnsi="Times New Roman" w:cs="Times New Roman"/>
          <w:sz w:val="28"/>
          <w:szCs w:val="28"/>
        </w:rPr>
        <w:t xml:space="preserve"> </w:t>
      </w:r>
      <w:r w:rsidR="00AC5889" w:rsidRPr="00BD467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73422" w:rsidRPr="00BD4676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889" w:rsidRPr="00BD4676">
        <w:rPr>
          <w:rFonts w:ascii="Times New Roman" w:hAnsi="Times New Roman" w:cs="Times New Roman"/>
          <w:sz w:val="28"/>
          <w:szCs w:val="28"/>
          <w:lang w:val="kk-KZ"/>
        </w:rPr>
        <w:t>0,684)</w:t>
      </w:r>
      <w:r w:rsidR="00E73422" w:rsidRPr="00BD46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0A75D2" w14:textId="46CFDF6E" w:rsidR="00372D19" w:rsidRPr="00222DD3" w:rsidRDefault="008C3D4B" w:rsidP="00E734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E734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Adas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Tileubekovna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Tyngozieva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Talgat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Nikolaevich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Karymsakov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Serik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Doldashevich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Nurbaev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. </w:t>
      </w:r>
      <w:r w:rsidRPr="00E73422">
        <w:rPr>
          <w:rFonts w:ascii="Times New Roman" w:hAnsi="Times New Roman" w:cs="Times New Roman"/>
          <w:sz w:val="28"/>
          <w:szCs w:val="28"/>
        </w:rPr>
        <w:t>Genetic Stru</w:t>
      </w:r>
      <w:r w:rsidR="007F6EDE" w:rsidRPr="00E73422">
        <w:rPr>
          <w:rFonts w:ascii="Times New Roman" w:hAnsi="Times New Roman" w:cs="Times New Roman"/>
          <w:sz w:val="28"/>
          <w:szCs w:val="28"/>
        </w:rPr>
        <w:t xml:space="preserve">cture of populations of </w:t>
      </w:r>
      <w:r w:rsidR="00BD4676">
        <w:rPr>
          <w:rFonts w:ascii="Times New Roman" w:hAnsi="Times New Roman" w:cs="Times New Roman"/>
          <w:sz w:val="28"/>
          <w:szCs w:val="28"/>
        </w:rPr>
        <w:t>K</w:t>
      </w:r>
      <w:r w:rsidR="007F6EDE" w:rsidRPr="00E73422">
        <w:rPr>
          <w:rFonts w:ascii="Times New Roman" w:hAnsi="Times New Roman" w:cs="Times New Roman"/>
          <w:sz w:val="28"/>
          <w:szCs w:val="28"/>
        </w:rPr>
        <w:t xml:space="preserve">azakh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whiteheaded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hereford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DE" w:rsidRPr="00E73422">
        <w:rPr>
          <w:rFonts w:ascii="Times New Roman" w:hAnsi="Times New Roman" w:cs="Times New Roman"/>
          <w:sz w:val="28"/>
          <w:szCs w:val="28"/>
        </w:rPr>
        <w:t>cattles</w:t>
      </w:r>
      <w:proofErr w:type="spellEnd"/>
      <w:r w:rsidR="007F6EDE" w:rsidRPr="00E73422">
        <w:rPr>
          <w:rFonts w:ascii="Times New Roman" w:hAnsi="Times New Roman" w:cs="Times New Roman"/>
          <w:sz w:val="28"/>
          <w:szCs w:val="28"/>
        </w:rPr>
        <w:t xml:space="preserve"> on the basis of m</w:t>
      </w:r>
      <w:r w:rsidRPr="00E73422">
        <w:rPr>
          <w:rFonts w:ascii="Times New Roman" w:hAnsi="Times New Roman" w:cs="Times New Roman"/>
          <w:sz w:val="28"/>
          <w:szCs w:val="28"/>
        </w:rPr>
        <w:t xml:space="preserve">icrosatellite DNA. </w:t>
      </w:r>
      <w:r w:rsidR="00372D19" w:rsidRPr="00E73422">
        <w:rPr>
          <w:rFonts w:ascii="Times New Roman" w:hAnsi="Times New Roman" w:cs="Times New Roman"/>
          <w:sz w:val="28"/>
          <w:szCs w:val="28"/>
        </w:rPr>
        <w:t>//</w:t>
      </w:r>
      <w:r w:rsidRPr="00E73422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E73422">
        <w:rPr>
          <w:rFonts w:ascii="Times New Roman" w:hAnsi="Times New Roman" w:cs="Times New Roman"/>
          <w:sz w:val="28"/>
          <w:szCs w:val="28"/>
        </w:rPr>
        <w:t>Jornal</w:t>
      </w:r>
      <w:proofErr w:type="spellEnd"/>
      <w:r w:rsidRPr="00E73422">
        <w:rPr>
          <w:rFonts w:ascii="Times New Roman" w:hAnsi="Times New Roman" w:cs="Times New Roman"/>
          <w:sz w:val="28"/>
          <w:szCs w:val="28"/>
        </w:rPr>
        <w:t xml:space="preserve"> of Biological Science - </w:t>
      </w:r>
      <w:proofErr w:type="gramStart"/>
      <w:r w:rsidRPr="00E73422">
        <w:rPr>
          <w:rFonts w:ascii="Times New Roman" w:hAnsi="Times New Roman" w:cs="Times New Roman"/>
          <w:sz w:val="28"/>
          <w:szCs w:val="28"/>
        </w:rPr>
        <w:t>USA</w:t>
      </w:r>
      <w:r w:rsidR="00372D19" w:rsidRPr="00E734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2D19" w:rsidRPr="00E73422">
        <w:rPr>
          <w:rFonts w:ascii="Times New Roman" w:hAnsi="Times New Roman" w:cs="Times New Roman"/>
          <w:sz w:val="28"/>
          <w:szCs w:val="28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</w:rPr>
        <w:t>2017.</w:t>
      </w:r>
      <w:r w:rsidR="00372D19" w:rsidRPr="00E73422">
        <w:rPr>
          <w:rFonts w:ascii="Times New Roman" w:hAnsi="Times New Roman" w:cs="Times New Roman"/>
          <w:sz w:val="28"/>
          <w:szCs w:val="28"/>
        </w:rPr>
        <w:t xml:space="preserve"> </w:t>
      </w:r>
      <w:r w:rsidR="00372D19" w:rsidRPr="00E73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Volume</w:t>
      </w:r>
      <w:r w:rsidR="00372D19" w:rsidRPr="009C00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17, </w:t>
      </w:r>
      <w:r w:rsidR="00372D19" w:rsidRPr="00E73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Issue</w:t>
      </w:r>
      <w:r w:rsidR="00372D19" w:rsidRPr="009C00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4, 2017, </w:t>
      </w:r>
      <w:r w:rsidR="00372D19" w:rsidRPr="00E73422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Pages</w:t>
      </w:r>
      <w:r w:rsidR="00372D19" w:rsidRPr="009C003B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359-362</w:t>
      </w:r>
      <w:r w:rsidR="00372D19" w:rsidRPr="009C00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База </w:t>
      </w:r>
      <w:r w:rsidR="009C003B" w:rsidRP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>Scopus</w:t>
      </w:r>
      <w:r w:rsidR="009C003B" w:rsidRPr="00222D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процентиль</w:t>
      </w:r>
      <w:proofErr w:type="spellEnd"/>
      <w:r w:rsidRP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36%). </w:t>
      </w:r>
      <w:hyperlink r:id="rId6" w:history="1">
        <w:r w:rsidR="00E73422" w:rsidRPr="00222DD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https://doi.org/10.3844/ojbsci.2017.359.362</w:t>
        </w:r>
      </w:hyperlink>
      <w:r w:rsidR="00BD4676" w:rsidRPr="00222DD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.</w:t>
      </w:r>
    </w:p>
    <w:p w14:paraId="6F56BDC5" w14:textId="11C3EEB4" w:rsidR="00D975A8" w:rsidRPr="00E73422" w:rsidRDefault="008C3D4B" w:rsidP="00E734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Тынгозиева А.Т., Карымсаков Т.Н.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Живая масса телят при рождении в зависимости от возраста коров-матерей //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Вестник государственного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университета им.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Шак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рима.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1(77)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- 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27.</w:t>
      </w:r>
      <w:r w:rsidR="00AC5889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BB2F84" w14:textId="7534558C" w:rsidR="00D975A8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Тынгозиева А.Т., Карымсаков Т.Н. Тамаровский М.В. Способ оценки типа 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телосложения крупного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рогатого 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скота специализированных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мясных пород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// Вест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ик государственного 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университета им.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Шакарима.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№2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(78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- 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.22</w:t>
      </w:r>
      <w:r w:rsidR="00BD467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276879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11ACC05" w14:textId="089EF990" w:rsidR="00D975A8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Тынгозиева А.Т., Карымсаков Т.Н. Фенотипическая и генетическая </w:t>
      </w:r>
      <w:r w:rsidR="00250092" w:rsidRPr="00E73422">
        <w:rPr>
          <w:rFonts w:ascii="Times New Roman" w:hAnsi="Times New Roman" w:cs="Times New Roman"/>
          <w:sz w:val="28"/>
          <w:szCs w:val="28"/>
          <w:lang w:val="kk-KZ"/>
        </w:rPr>
        <w:t>оценка экстерьера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бычков казахской белоголовой породы// Вестник государственного </w:t>
      </w:r>
      <w:r w:rsidR="00250092" w:rsidRPr="00E73422">
        <w:rPr>
          <w:rFonts w:ascii="Times New Roman" w:hAnsi="Times New Roman" w:cs="Times New Roman"/>
          <w:sz w:val="28"/>
          <w:szCs w:val="28"/>
          <w:lang w:val="kk-KZ"/>
        </w:rPr>
        <w:t>университета им.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Шак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рима.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№2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(78)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- 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.228-2</w:t>
      </w:r>
      <w:r w:rsidR="00276879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11B967" w14:textId="0DFC85BA" w:rsidR="00AC5889" w:rsidRPr="00E73422" w:rsidRDefault="008C3D4B" w:rsidP="00276879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7. Нурбаев С.Д.,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Омбаев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А.М.,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Даниленко О.В., </w:t>
      </w:r>
      <w:proofErr w:type="spellStart"/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Тамаровский</w:t>
      </w:r>
      <w:proofErr w:type="spellEnd"/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, Каратаева М.Б.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Определение чистопородности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популяций крупного рогатого скота мясного направления продуктивности по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микросателлитным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ДНК //Зоотехния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-</w:t>
      </w:r>
      <w:r w:rsidR="00222DD3" w:rsidRPr="00222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№ 8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-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С.10-13.</w:t>
      </w:r>
      <w:r w:rsidR="00AC5889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Импакт-фактор журнала в РИНЦ: </w:t>
      </w:r>
      <w:r w:rsidR="00AC5889" w:rsidRPr="00E73422">
        <w:rPr>
          <w:rFonts w:ascii="Times New Roman" w:hAnsi="Times New Roman" w:cs="Times New Roman"/>
          <w:sz w:val="28"/>
          <w:szCs w:val="28"/>
          <w:lang w:val="ru-RU"/>
        </w:rPr>
        <w:t>0,684)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02793D" w14:textId="7FAEAF63" w:rsidR="00D975A8" w:rsidRPr="00E73422" w:rsidRDefault="008C3D4B" w:rsidP="00276879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Тамаровский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Аманжолов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К.Ж.,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Назарбеков А.Б., Султанова А.К. Показатели продуктивности и экстерьера помесного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молодняка от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скрещивания местного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улучшенного маточного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поголовья с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быками специализированных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мясных пород //</w:t>
      </w:r>
      <w:r w:rsidR="00C60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Зоотехния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2017.</w:t>
      </w:r>
      <w:r w:rsidR="00222DD3" w:rsidRPr="00222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№ 10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С. 9-12</w:t>
      </w:r>
      <w:r w:rsidR="00AC5889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Импакт-фактор журнала в РИНЦ: </w:t>
      </w:r>
      <w:r w:rsidR="00AC5889" w:rsidRPr="00E73422">
        <w:rPr>
          <w:rFonts w:ascii="Times New Roman" w:hAnsi="Times New Roman" w:cs="Times New Roman"/>
          <w:sz w:val="28"/>
          <w:szCs w:val="28"/>
          <w:lang w:val="ru-RU"/>
        </w:rPr>
        <w:t>0,684)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F1E450" w14:textId="08FABAD2" w:rsidR="00D975A8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Абу А.А., Карымсаков Т.Н.  Совершенствование методики индексной оценки племенной ценности  аули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кольской породы мясного скота// Известия Национальной академии наук Республики Казахстан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(2017)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-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№4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(40)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С.19-23.</w:t>
      </w:r>
    </w:p>
    <w:p w14:paraId="73D0F393" w14:textId="4A19CDC9" w:rsidR="00E73422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Омбаев А.М., Даниленко О.В., Карымсаков Т.Н. Some aspects of selection-breeding work in meat cattle breeding // Доклады национальной академии наук РК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="00222DD3"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 2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С. 63-67.</w:t>
      </w:r>
    </w:p>
    <w:p w14:paraId="5F4A4574" w14:textId="0195F55C" w:rsidR="00D975A8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Карымсаков Т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.Н.,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Бекенов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Д.М.,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Спанов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А.А. Сравнительные результаты 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приживляемой </w:t>
      </w:r>
      <w:proofErr w:type="spellStart"/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сексированных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эмбрионов, полученных методами </w:t>
      </w:r>
      <w:r w:rsidRPr="00E73422">
        <w:rPr>
          <w:rFonts w:ascii="Times New Roman" w:hAnsi="Times New Roman" w:cs="Times New Roman"/>
          <w:sz w:val="28"/>
          <w:szCs w:val="28"/>
        </w:rPr>
        <w:t>in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</w:rPr>
        <w:t>vivo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73422">
        <w:rPr>
          <w:rFonts w:ascii="Times New Roman" w:hAnsi="Times New Roman" w:cs="Times New Roman"/>
          <w:sz w:val="28"/>
          <w:szCs w:val="28"/>
        </w:rPr>
        <w:t>in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</w:rPr>
        <w:t>vitro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//Молочное и мясное скотоводство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2017. 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- № 6.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С. 9-11.</w:t>
      </w:r>
      <w:r w:rsidR="007F6EDE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Импакт-фактор журнала в РИНЦ: </w:t>
      </w:r>
      <w:r w:rsidR="007F6EDE" w:rsidRPr="00E73422">
        <w:rPr>
          <w:rFonts w:ascii="Times New Roman" w:hAnsi="Times New Roman" w:cs="Times New Roman"/>
          <w:sz w:val="28"/>
          <w:szCs w:val="28"/>
          <w:lang w:val="ru-RU"/>
        </w:rPr>
        <w:t>0,829)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57529A" w14:textId="7ABD7A1A" w:rsidR="00C26B07" w:rsidRPr="00E73422" w:rsidRDefault="008C3D4B" w:rsidP="00E73422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Карымсаков Т.Н., Суленов Ж.С., Стрекозов Н.И., Нурбаев С.Д. Особенности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аллелофонда нового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внутрипородного 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типа бурого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молочного скота «Акырыс»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Алатауск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й породы// Зоотехния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2018. - №3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. 2-4. </w:t>
      </w:r>
      <w:r w:rsidR="00C26B07" w:rsidRPr="00E7342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Импакт-фактор журнала в РИНЦ: </w:t>
      </w:r>
      <w:r w:rsidR="00C26B07" w:rsidRPr="00E73422">
        <w:rPr>
          <w:rFonts w:ascii="Times New Roman" w:hAnsi="Times New Roman" w:cs="Times New Roman"/>
          <w:sz w:val="28"/>
          <w:szCs w:val="28"/>
          <w:lang w:val="ru-RU"/>
        </w:rPr>
        <w:t>0,684)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565AD6" w14:textId="5F508E93" w:rsidR="00E73422" w:rsidRPr="00E73422" w:rsidRDefault="008C3D4B" w:rsidP="00E73422">
      <w:pPr>
        <w:pStyle w:val="a4"/>
        <w:ind w:left="0" w:firstLineChars="253"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Т.Н. Фенотипические и генетические показатели экстерьерных признаков 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голштинизированного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молочного скота Казахстана // Ученые записки Казанской государственной академии ветеринарной медицины имени Н.Э. Баумана. – Казань, 2019. </w:t>
      </w:r>
      <w:r w:rsidR="00222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Том 240 (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IV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). </w:t>
      </w:r>
      <w:r w:rsidR="00222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–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</w:t>
      </w:r>
      <w:r w:rsidR="00222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101-105.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doi</w:t>
        </w:r>
        <w:proofErr w:type="spellEnd"/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org</w:t>
        </w:r>
        <w:r w:rsidR="009D7FCE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/10.31588/2413-4201-1883-240-4-101-105</w:t>
        </w:r>
      </w:hyperlink>
      <w:r w:rsidR="00E73422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</w:p>
    <w:p w14:paraId="5A4D37EB" w14:textId="668798A5" w:rsidR="00E73422" w:rsidRPr="00E73422" w:rsidRDefault="00E73422" w:rsidP="00E73422">
      <w:pPr>
        <w:pStyle w:val="a4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14.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Т.Н., 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Стрекозов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Н.И. 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Cелекционно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-генетические параметры экстерьерных признаков нового внутрипородного типа «</w:t>
      </w:r>
      <w:proofErr w:type="spellStart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Ертыс</w:t>
      </w:r>
      <w:proofErr w:type="spellEnd"/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» симментальской породы крупного рогатого скота // Ученые записки Казанской государственной академии ветеринарной медицины имени Н.Э. Баумана. – Казань, 2019. </w:t>
      </w:r>
      <w:r w:rsidR="00222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 </w:t>
      </w:r>
      <w:r w:rsidRPr="00E73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Том 240 (IV). - С. 97-101. </w:t>
      </w:r>
      <w:hyperlink r:id="rId8" w:tgtFrame="_blank" w:history="1">
        <w:r w:rsidRPr="00E73422">
          <w:rPr>
            <w:rFonts w:ascii="Times New Roman" w:hAnsi="Times New Roman" w:cs="Times New Roman"/>
            <w:color w:val="333333"/>
            <w:sz w:val="28"/>
            <w:szCs w:val="28"/>
            <w:lang w:val="ru-RU"/>
          </w:rPr>
          <w:t>https://doi.org/10.31588/2413-4201-1883-240-4-97-101</w:t>
        </w:r>
      </w:hyperlink>
      <w:r w:rsidRPr="00E73422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14:paraId="71E92BE0" w14:textId="00D6D2E5" w:rsidR="00341E2A" w:rsidRPr="00341E2A" w:rsidRDefault="00E73422" w:rsidP="00341E2A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15</w:t>
      </w:r>
      <w:r w:rsidR="009D7FCE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bookmarkStart w:id="0" w:name="_Hlk56584388"/>
      <w:proofErr w:type="spellStart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Карымсаков</w:t>
      </w:r>
      <w:proofErr w:type="spellEnd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Т.Н., </w:t>
      </w:r>
      <w:proofErr w:type="spellStart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Абугалиев</w:t>
      </w:r>
      <w:proofErr w:type="spellEnd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С.К., </w:t>
      </w:r>
      <w:proofErr w:type="spellStart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Баймуканов</w:t>
      </w:r>
      <w:proofErr w:type="spellEnd"/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Д.А. Оценка племенной ценности быков-производителей по геномному анализу. Аграрная наука. </w:t>
      </w:r>
      <w:r w:rsidR="009176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- 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2019;</w:t>
      </w:r>
      <w:r w:rsidR="009176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- </w:t>
      </w:r>
      <w:r w:rsidR="00222D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№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10</w:t>
      </w:r>
      <w:r w:rsidR="00222D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. -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9176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С. 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40-42.</w:t>
      </w:r>
      <w:r w:rsidR="00565374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(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0,272) </w:t>
      </w:r>
      <w:r w:rsidR="008C3D4B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bookmarkEnd w:id="0"/>
      <w:r w:rsidR="00341E2A">
        <w:rPr>
          <w:rFonts w:ascii="Times New Roman" w:hAnsi="Times New Roman" w:cs="Times New Roman"/>
          <w:sz w:val="28"/>
          <w:szCs w:val="28"/>
        </w:rPr>
        <w:fldChar w:fldCharType="begin"/>
      </w:r>
      <w:r w:rsidR="00341E2A" w:rsidRPr="00341E2A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341E2A">
        <w:rPr>
          <w:rFonts w:ascii="Times New Roman" w:hAnsi="Times New Roman" w:cs="Times New Roman"/>
          <w:sz w:val="28"/>
          <w:szCs w:val="28"/>
        </w:rPr>
        <w:instrText>HYPERLINK</w:instrText>
      </w:r>
      <w:r w:rsidR="00341E2A" w:rsidRPr="00341E2A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341E2A" w:rsidRPr="00341E2A">
        <w:rPr>
          <w:rFonts w:ascii="Times New Roman" w:hAnsi="Times New Roman" w:cs="Times New Roman"/>
          <w:sz w:val="28"/>
          <w:szCs w:val="28"/>
        </w:rPr>
        <w:instrText>https</w:instrText>
      </w:r>
      <w:r w:rsidR="00341E2A" w:rsidRPr="00341E2A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341E2A" w:rsidRPr="00341E2A">
        <w:rPr>
          <w:rFonts w:ascii="Times New Roman" w:hAnsi="Times New Roman" w:cs="Times New Roman"/>
          <w:sz w:val="28"/>
          <w:szCs w:val="28"/>
        </w:rPr>
        <w:instrText>doi</w:instrText>
      </w:r>
      <w:r w:rsidR="00341E2A" w:rsidRPr="00341E2A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341E2A" w:rsidRPr="00341E2A">
        <w:rPr>
          <w:rFonts w:ascii="Times New Roman" w:hAnsi="Times New Roman" w:cs="Times New Roman"/>
          <w:sz w:val="28"/>
          <w:szCs w:val="28"/>
        </w:rPr>
        <w:instrText>org</w:instrText>
      </w:r>
      <w:r w:rsidR="00341E2A" w:rsidRPr="00341E2A">
        <w:rPr>
          <w:rFonts w:ascii="Times New Roman" w:hAnsi="Times New Roman" w:cs="Times New Roman"/>
          <w:sz w:val="28"/>
          <w:szCs w:val="28"/>
          <w:lang w:val="ru-RU"/>
        </w:rPr>
        <w:instrText xml:space="preserve">/10.32634/0869-8155-2019-332-9-40-42" </w:instrText>
      </w:r>
      <w:r w:rsidR="00341E2A">
        <w:rPr>
          <w:rFonts w:ascii="Times New Roman" w:hAnsi="Times New Roman" w:cs="Times New Roman"/>
          <w:sz w:val="28"/>
          <w:szCs w:val="28"/>
        </w:rPr>
        <w:fldChar w:fldCharType="separate"/>
      </w:r>
      <w:r w:rsidR="00341E2A" w:rsidRPr="007706AB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341E2A" w:rsidRPr="00341E2A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341E2A" w:rsidRPr="007706AB">
        <w:rPr>
          <w:rStyle w:val="a3"/>
          <w:rFonts w:ascii="Times New Roman" w:hAnsi="Times New Roman" w:cs="Times New Roman"/>
          <w:sz w:val="28"/>
          <w:szCs w:val="28"/>
        </w:rPr>
        <w:t>doi</w:t>
      </w:r>
      <w:proofErr w:type="spellEnd"/>
      <w:r w:rsidR="00341E2A" w:rsidRPr="00341E2A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341E2A" w:rsidRPr="007706AB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="00341E2A" w:rsidRPr="00341E2A">
        <w:rPr>
          <w:rStyle w:val="a3"/>
          <w:rFonts w:ascii="Times New Roman" w:hAnsi="Times New Roman" w:cs="Times New Roman"/>
          <w:sz w:val="28"/>
          <w:szCs w:val="28"/>
          <w:lang w:val="ru-RU"/>
        </w:rPr>
        <w:t>/10.32634/0869-8155-2019-332-9-40-42</w:t>
      </w:r>
      <w:r w:rsidR="00341E2A">
        <w:rPr>
          <w:rFonts w:ascii="Times New Roman" w:hAnsi="Times New Roman" w:cs="Times New Roman"/>
          <w:sz w:val="28"/>
          <w:szCs w:val="28"/>
        </w:rPr>
        <w:fldChar w:fldCharType="end"/>
      </w:r>
      <w:r w:rsidR="00341E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4253B5" w14:textId="17F559B5" w:rsidR="009C6C95" w:rsidRPr="00E73422" w:rsidRDefault="00341E2A" w:rsidP="00341E2A">
      <w:pPr>
        <w:pStyle w:val="a4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C3D4B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C3D4B"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="008C3D4B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</w:t>
      </w:r>
      <w:proofErr w:type="spellStart"/>
      <w:r w:rsidR="008C3D4B" w:rsidRPr="00E73422">
        <w:rPr>
          <w:rFonts w:ascii="Times New Roman" w:hAnsi="Times New Roman" w:cs="Times New Roman"/>
          <w:sz w:val="28"/>
          <w:szCs w:val="28"/>
          <w:lang w:val="ru-RU"/>
        </w:rPr>
        <w:t>Баймуканов</w:t>
      </w:r>
      <w:proofErr w:type="spellEnd"/>
      <w:r w:rsidR="008C3D4B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Д.А. Молочная продуктивность коров активной части популяции симментальской породы. </w:t>
      </w:r>
      <w:r w:rsidR="008C3D4B" w:rsidRPr="009C003B">
        <w:rPr>
          <w:rFonts w:ascii="Times New Roman" w:hAnsi="Times New Roman" w:cs="Times New Roman"/>
          <w:sz w:val="28"/>
          <w:szCs w:val="28"/>
          <w:lang w:val="ru-RU"/>
        </w:rPr>
        <w:t xml:space="preserve">Аграрная наука. </w:t>
      </w:r>
      <w:r w:rsidR="009176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3D4B" w:rsidRPr="00341E2A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9176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3D4B" w:rsidRPr="00341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6A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3D4B" w:rsidRPr="00341E2A">
        <w:rPr>
          <w:rFonts w:ascii="Times New Roman" w:hAnsi="Times New Roman" w:cs="Times New Roman"/>
          <w:sz w:val="28"/>
          <w:szCs w:val="28"/>
          <w:lang w:val="ru-RU"/>
        </w:rPr>
        <w:t>(6). – С. 39 – 41.</w:t>
      </w:r>
      <w:r w:rsidR="008C3D4B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65374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0,272) </w:t>
      </w:r>
      <w:r w:rsidR="009D7FCE" w:rsidRPr="00E73422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="009D7FCE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="009D7FCE" w:rsidRPr="00E73422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="009D7FCE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9D7FCE" w:rsidRPr="00E73422">
        <w:rPr>
          <w:rFonts w:ascii="Times New Roman" w:hAnsi="Times New Roman" w:cs="Times New Roman"/>
          <w:sz w:val="28"/>
          <w:szCs w:val="28"/>
          <w:shd w:val="clear" w:color="auto" w:fill="FFFFFF"/>
        </w:rPr>
        <w:t>org</w:t>
      </w:r>
      <w:r w:rsidR="009D7FCE" w:rsidRPr="00341E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hyperlink r:id="rId9" w:tgtFrame="_blank" w:history="1">
        <w:r w:rsidR="009C6C95" w:rsidRPr="00341E2A">
          <w:rPr>
            <w:rFonts w:ascii="Times New Roman" w:hAnsi="Times New Roman" w:cs="Times New Roman"/>
            <w:sz w:val="28"/>
            <w:szCs w:val="28"/>
            <w:lang w:val="ru-RU"/>
          </w:rPr>
          <w:t>10.32634/0869-8155-2020-339-6-39-41</w:t>
        </w:r>
      </w:hyperlink>
      <w:r w:rsidR="00E734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6C95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C923D4B" w14:textId="17A988D2" w:rsidR="00D975A8" w:rsidRPr="00E73422" w:rsidRDefault="008C3D4B" w:rsidP="00E734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Баймуканов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Д.А., Системный подход к оценке быков-производителей по качеству потомства с использованием информационных технологи</w:t>
      </w:r>
      <w:r w:rsidR="008337F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й. Аграрная наука. </w:t>
      </w:r>
      <w:r w:rsidR="009176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337F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2020; 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337FC" w:rsidRPr="00E73422">
        <w:rPr>
          <w:rFonts w:ascii="Times New Roman" w:hAnsi="Times New Roman" w:cs="Times New Roman"/>
          <w:sz w:val="28"/>
          <w:szCs w:val="28"/>
          <w:lang w:val="kk-KZ"/>
        </w:rPr>
        <w:t>7-8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. – С.</w:t>
      </w:r>
      <w:r w:rsidR="008337F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7FC" w:rsidRPr="00E73422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8337FC" w:rsidRPr="00E734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337FC" w:rsidRPr="00E7342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37FC" w:rsidRPr="00E734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65374" w:rsidRPr="00E734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0,272)</w:t>
      </w:r>
      <w:r w:rsidR="00E734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565374" w:rsidRPr="00E734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337FC" w:rsidRPr="00E73422">
        <w:rPr>
          <w:rFonts w:ascii="Times New Roman" w:hAnsi="Times New Roman" w:cs="Times New Roman"/>
          <w:color w:val="000000"/>
          <w:sz w:val="28"/>
          <w:szCs w:val="28"/>
        </w:rPr>
        <w:t>DOI</w:t>
      </w:r>
      <w:r w:rsidR="008337FC" w:rsidRPr="00E73422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8337FC" w:rsidRPr="00E7342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="008337FC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10.32634/0869-8155-2020-340-7-39-43</w:t>
        </w:r>
      </w:hyperlink>
      <w:r w:rsidR="00BD46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8337FC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462782" w14:textId="493C9467" w:rsidR="00D975A8" w:rsidRPr="00E73422" w:rsidRDefault="008C3D4B" w:rsidP="009176A5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Тамаровский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Жуманов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К.Ж.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олочная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продуктивность коров активной части популяции алатауской породы крупного рогатого скота в Казахстане «Зоотехния» теоретический и научно-практический журнал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Россия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>, 2020. -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7. -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2-4.</w:t>
      </w:r>
      <w:r w:rsidR="00565374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0,684) </w:t>
      </w:r>
      <w:r w:rsidR="00565374" w:rsidRPr="00E73422">
        <w:rPr>
          <w:rFonts w:ascii="Times New Roman" w:hAnsi="Times New Roman" w:cs="Times New Roman"/>
          <w:sz w:val="28"/>
          <w:szCs w:val="28"/>
        </w:rPr>
        <w:t>DOI</w:t>
      </w:r>
      <w:r w:rsidR="00565374" w:rsidRPr="00E734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65374" w:rsidRPr="00E73422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10.25708/</w:t>
        </w:r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ZT</w:t>
        </w:r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.2020.97.81.001</w:t>
        </w:r>
      </w:hyperlink>
      <w:r w:rsidR="00BD46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14:paraId="5B668815" w14:textId="5230B56A" w:rsidR="00D975A8" w:rsidRPr="00E73422" w:rsidRDefault="008C3D4B" w:rsidP="00E734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73422" w:rsidRPr="00E734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 Характеристика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аллелофонда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крупного рогатого скота симментальской породы в 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Ежемесячный научно-практический</w:t>
      </w:r>
      <w:r w:rsidR="00975F09"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журнал №8, «Главный зоотехник»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. </w:t>
      </w:r>
      <w:r w:rsidR="00222DD3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–</w:t>
      </w:r>
      <w:r w:rsidR="003F2826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2020</w:t>
      </w:r>
      <w:r w:rsidR="00222DD3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.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="00222DD3"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№ 8</w:t>
      </w:r>
      <w:r w:rsidR="00222DD3" w:rsidRPr="00E734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22DD3"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(205)</w:t>
      </w:r>
      <w:r w:rsidR="00222DD3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. - 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С. 31-3</w:t>
      </w:r>
      <w:r w:rsidR="009176A5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6</w:t>
      </w:r>
      <w:r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.</w:t>
      </w:r>
      <w:r w:rsidR="00565374"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(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0,551) </w:t>
      </w:r>
      <w:r w:rsidR="00565374" w:rsidRPr="00E73422">
        <w:rPr>
          <w:rFonts w:ascii="Times New Roman" w:hAnsi="Times New Roman" w:cs="Times New Roman"/>
          <w:sz w:val="28"/>
          <w:szCs w:val="28"/>
        </w:rPr>
        <w:t>DOI</w:t>
      </w:r>
      <w:r w:rsidR="00565374" w:rsidRPr="00E734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65374" w:rsidRPr="00E73422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10.33920/</w:t>
        </w:r>
        <w:proofErr w:type="spellStart"/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sel</w:t>
        </w:r>
        <w:proofErr w:type="spellEnd"/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-03-2008-04</w:t>
        </w:r>
      </w:hyperlink>
      <w:r w:rsidR="00BD46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14:paraId="077F7003" w14:textId="0E5AEFF3" w:rsidR="00D975A8" w:rsidRPr="00222DD3" w:rsidRDefault="00E73422" w:rsidP="00E734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</w:pPr>
      <w:r w:rsidRPr="00222DD3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20</w:t>
      </w:r>
      <w:r w:rsidR="008C3D4B" w:rsidRPr="00222DD3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. </w:t>
      </w:r>
      <w:r w:rsidR="008C3D4B" w:rsidRPr="00222D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Baimukanov D.A., Semenov V.G., Alibaev N.N., Baimukanov A.B., Karymsakov T.N., Ermakhanov </w:t>
      </w:r>
      <w:r w:rsidR="00BD4676" w:rsidRPr="00222DD3">
        <w:rPr>
          <w:rFonts w:ascii="Times New Roman" w:hAnsi="Times New Roman" w:cs="Times New Roman"/>
          <w:bCs/>
          <w:sz w:val="28"/>
          <w:szCs w:val="28"/>
          <w:lang w:val="kk-KZ"/>
        </w:rPr>
        <w:t>M.N.,</w:t>
      </w:r>
      <w:r w:rsidR="008C3D4B" w:rsidRPr="00222D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8C3D4B" w:rsidRPr="00222DD3">
        <w:rPr>
          <w:rFonts w:ascii="Times New Roman" w:hAnsi="Times New Roman" w:cs="Times New Roman"/>
          <w:bCs/>
          <w:sz w:val="28"/>
          <w:szCs w:val="28"/>
        </w:rPr>
        <w:t>Iskhan</w:t>
      </w:r>
      <w:proofErr w:type="spellEnd"/>
      <w:r w:rsidR="008C3D4B" w:rsidRPr="00222D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>K</w:t>
      </w:r>
      <w:r w:rsidR="008C3D4B" w:rsidRPr="00222DD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>ZH</w:t>
      </w:r>
      <w:r w:rsidR="008C3D4B" w:rsidRPr="00222D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8C3D4B" w:rsidRPr="00222DD3">
        <w:rPr>
          <w:rFonts w:ascii="Times New Roman" w:eastAsia="TimesNewRomanPS-BoldMT" w:hAnsi="Times New Roman" w:cs="Times New Roman"/>
          <w:bCs/>
          <w:sz w:val="28"/>
          <w:szCs w:val="28"/>
          <w:lang w:val="ru-RU"/>
        </w:rPr>
        <w:t xml:space="preserve">(2020). 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 xml:space="preserve">Technology to improve milk productivity of female camels of the </w:t>
      </w:r>
      <w:proofErr w:type="spellStart"/>
      <w:r w:rsidR="008C3D4B" w:rsidRPr="00222DD3">
        <w:rPr>
          <w:rFonts w:ascii="Times New Roman" w:hAnsi="Times New Roman" w:cs="Times New Roman"/>
          <w:bCs/>
          <w:sz w:val="28"/>
          <w:szCs w:val="28"/>
        </w:rPr>
        <w:t>Arvana</w:t>
      </w:r>
      <w:proofErr w:type="spellEnd"/>
      <w:r w:rsidR="008C3D4B" w:rsidRPr="00222DD3">
        <w:rPr>
          <w:rFonts w:ascii="Times New Roman" w:hAnsi="Times New Roman" w:cs="Times New Roman"/>
          <w:bCs/>
          <w:sz w:val="28"/>
          <w:szCs w:val="28"/>
        </w:rPr>
        <w:t xml:space="preserve"> breed and Kazakh Bactrian // IO</w:t>
      </w:r>
      <w:r w:rsidR="009D2C23" w:rsidRPr="00222DD3">
        <w:rPr>
          <w:rFonts w:ascii="Times New Roman" w:hAnsi="Times New Roman" w:cs="Times New Roman"/>
          <w:bCs/>
          <w:sz w:val="28"/>
          <w:szCs w:val="28"/>
        </w:rPr>
        <w:t>P Conference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 xml:space="preserve"> Series: Earth and Environmental Science</w:t>
      </w:r>
      <w:r w:rsidR="00975F09" w:rsidRPr="00222DD3">
        <w:rPr>
          <w:rFonts w:ascii="Times New Roman" w:hAnsi="Times New Roman" w:cs="Times New Roman"/>
          <w:bCs/>
          <w:sz w:val="28"/>
          <w:szCs w:val="28"/>
        </w:rPr>
        <w:t>,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Volume 433, Issue 1, 14 </w:t>
      </w:r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lastRenderedPageBreak/>
        <w:t xml:space="preserve">February 2020, </w:t>
      </w:r>
      <w:proofErr w:type="spellStart"/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Номер</w:t>
      </w:r>
      <w:proofErr w:type="spellEnd"/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статьи</w:t>
      </w:r>
      <w:proofErr w:type="spellEnd"/>
      <w:r w:rsidR="00975F09" w:rsidRPr="00222DD3">
        <w:rPr>
          <w:rFonts w:ascii="Times New Roman" w:hAnsi="Times New Roman" w:cs="Times New Roman"/>
          <w:bCs/>
          <w:color w:val="323232"/>
          <w:sz w:val="28"/>
          <w:szCs w:val="28"/>
          <w:shd w:val="clear" w:color="auto" w:fill="FFFFFF"/>
        </w:rPr>
        <w:t> 012027</w:t>
      </w:r>
      <w:r w:rsidR="008C3D4B" w:rsidRPr="00222DD3">
        <w:rPr>
          <w:rFonts w:ascii="Times New Roman" w:hAnsi="Times New Roman" w:cs="Times New Roman"/>
          <w:bCs/>
          <w:sz w:val="28"/>
          <w:szCs w:val="28"/>
        </w:rPr>
        <w:t>.</w:t>
      </w:r>
      <w:r w:rsidR="008C3D4B" w:rsidRPr="00222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F09" w:rsidRPr="00222DD3">
        <w:rPr>
          <w:rFonts w:ascii="Times New Roman" w:eastAsia="Times New Roman" w:hAnsi="Times New Roman" w:cs="Times New Roman"/>
          <w:b/>
          <w:color w:val="323232"/>
          <w:sz w:val="28"/>
          <w:szCs w:val="28"/>
          <w:lang w:val="ru-RU" w:eastAsia="ru-RU"/>
        </w:rPr>
        <w:t>DOI: 10.1088/1755-1315/433/1/012027</w:t>
      </w:r>
      <w:r w:rsidR="008C3D4B" w:rsidRPr="00222D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D4676" w:rsidRPr="00222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C3D4B" w:rsidRPr="00222DD3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База </w:t>
      </w:r>
      <w:proofErr w:type="spellStart"/>
      <w:r w:rsidR="009C003B" w:rsidRP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>Scopus</w:t>
      </w:r>
      <w:proofErr w:type="spellEnd"/>
      <w:r w:rsidR="009C003B" w:rsidRPr="00222D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C3D4B" w:rsidRPr="00222DD3">
        <w:rPr>
          <w:rFonts w:ascii="Times New Roman" w:hAnsi="Times New Roman" w:cs="Times New Roman"/>
          <w:b/>
          <w:sz w:val="28"/>
          <w:szCs w:val="28"/>
          <w:lang w:val="ru-RU"/>
        </w:rPr>
        <w:t>процентиль</w:t>
      </w:r>
      <w:proofErr w:type="spellEnd"/>
      <w:r w:rsidR="008C3D4B" w:rsidRPr="00222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16%). </w:t>
      </w:r>
    </w:p>
    <w:p w14:paraId="3EF8E986" w14:textId="6ABE958B" w:rsidR="00D975A8" w:rsidRPr="00E73422" w:rsidRDefault="008C3D4B" w:rsidP="00E734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E73422" w:rsidRPr="00E7342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E7342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E734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Тамаровский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Карымсаков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Т.Н., Даниленко О.В.,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Аманжолов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К.Ж., </w:t>
      </w:r>
      <w:proofErr w:type="spellStart"/>
      <w:r w:rsidRPr="00E73422">
        <w:rPr>
          <w:rFonts w:ascii="Times New Roman" w:hAnsi="Times New Roman" w:cs="Times New Roman"/>
          <w:sz w:val="28"/>
          <w:szCs w:val="28"/>
          <w:lang w:val="ru-RU"/>
        </w:rPr>
        <w:t>Жуманов</w:t>
      </w:r>
      <w:proofErr w:type="spellEnd"/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К.Ж. Некоторые аспекты селекционного совершенствования племенных стад мясного скота казахской белоголовой и аулиекольской пород в Казахстане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Зоотехния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 -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№ 6.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 5-9.</w:t>
      </w:r>
      <w:r w:rsidR="00565374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Fonts w:ascii="Times New Roman" w:hAnsi="Times New Roman" w:cs="Times New Roman"/>
          <w:sz w:val="28"/>
          <w:szCs w:val="28"/>
          <w:lang w:val="kk-KZ"/>
        </w:rPr>
        <w:t>0,684)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65374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74" w:rsidRPr="00E73422">
        <w:rPr>
          <w:rFonts w:ascii="Times New Roman" w:hAnsi="Times New Roman" w:cs="Times New Roman"/>
          <w:sz w:val="28"/>
          <w:szCs w:val="28"/>
        </w:rPr>
        <w:t>DOI</w:t>
      </w:r>
      <w:r w:rsidR="00565374" w:rsidRPr="00E734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65374" w:rsidRPr="00E73422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10.25708/</w:t>
        </w:r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ZT</w:t>
        </w:r>
        <w:r w:rsidR="00565374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.2020.11.83.003</w:t>
        </w:r>
      </w:hyperlink>
      <w:r w:rsidR="00BD46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14:paraId="6E2389A0" w14:textId="2BA439A2" w:rsidR="00D975A8" w:rsidRPr="00E73422" w:rsidRDefault="008C3D4B" w:rsidP="00E7342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E73422" w:rsidRPr="00E7342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34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Карымса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ов Т.Н., Тамаровский М.В., Жуманов К.Ж. Молочная продуктивность коров активной части популяции алатауской породы крупного рогатого скота//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>Зоотехния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>2020.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22DD3" w:rsidRP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№ 7.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. 2-4.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>0,684) DOI: </w:t>
      </w:r>
      <w:r w:rsidR="001E7D7C" w:rsidRPr="00E73422">
        <w:rPr>
          <w:rFonts w:ascii="Times New Roman" w:hAnsi="Times New Roman" w:cs="Times New Roman"/>
          <w:sz w:val="28"/>
          <w:szCs w:val="28"/>
        </w:rPr>
        <w:fldChar w:fldCharType="begin"/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"https://doi.org/10.25708/ZT.2020.97.81.001" \t "_blank" </w:instrText>
      </w:r>
      <w:r w:rsidR="001E7D7C" w:rsidRPr="00E73422">
        <w:rPr>
          <w:rFonts w:ascii="Times New Roman" w:hAnsi="Times New Roman" w:cs="Times New Roman"/>
          <w:sz w:val="28"/>
          <w:szCs w:val="28"/>
        </w:rPr>
        <w:fldChar w:fldCharType="separate"/>
      </w:r>
      <w:r w:rsidR="001E7D7C" w:rsidRPr="00E734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10.25708/ZT.2020.97.81.001</w:t>
      </w:r>
      <w:r w:rsidR="001E7D7C" w:rsidRPr="00E73422">
        <w:rPr>
          <w:rFonts w:ascii="Times New Roman" w:hAnsi="Times New Roman" w:cs="Times New Roman"/>
          <w:sz w:val="28"/>
          <w:szCs w:val="28"/>
        </w:rPr>
        <w:fldChar w:fldCharType="end"/>
      </w:r>
      <w:r w:rsidR="00BD4676" w:rsidRPr="00BD467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463B80F" w14:textId="43534070" w:rsidR="00D975A8" w:rsidRPr="00E73422" w:rsidRDefault="008C3D4B" w:rsidP="003F2826">
      <w:pPr>
        <w:tabs>
          <w:tab w:val="left" w:pos="1485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4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. Аманжолов Қ.Ж.,Тамаровский М.В.,</w:t>
      </w:r>
      <w:r w:rsidR="009D7FCE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bCs/>
          <w:sz w:val="28"/>
          <w:szCs w:val="28"/>
          <w:lang w:val="kk-KZ"/>
        </w:rPr>
        <w:t>Карымсаков Т.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Н.,</w:t>
      </w:r>
      <w:r w:rsidR="009D7FCE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Жуманов К.Ж., Қазақстандағы ірі қара малдың технологиялық және селекциялық негіздері</w:t>
      </w:r>
      <w:r w:rsidR="003F2826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Ғылыми практикалық журнал «Жәңгір хан атындағы Батыс Қазақстан агро-техникалық университеті» ҰАҚ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>№3-1 (60)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22DD3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>25-30.</w:t>
      </w:r>
    </w:p>
    <w:p w14:paraId="6098F7E1" w14:textId="4A59EF44" w:rsidR="00D975A8" w:rsidRPr="00E73422" w:rsidRDefault="008C3D4B" w:rsidP="003F2826">
      <w:pPr>
        <w:tabs>
          <w:tab w:val="left" w:pos="1485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73422" w:rsidRPr="00E7342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. Тамаровский М.В., </w:t>
      </w:r>
      <w:r w:rsidRPr="00E73422">
        <w:rPr>
          <w:rFonts w:ascii="Times New Roman" w:hAnsi="Times New Roman" w:cs="Times New Roman"/>
          <w:bCs/>
          <w:sz w:val="28"/>
          <w:szCs w:val="28"/>
          <w:lang w:val="kk-KZ"/>
        </w:rPr>
        <w:t>Карымсаков Т.Н.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, Насамбаев Е.Г., Аманжолов К.Ж., Даниленко О.В., Жуманов К.Ж., Инновационные направления развития племенного дела в мясном скотоводстве Казахстана,Научно-практический журнал "Наука и образование" Западно-Казахстанского аграрно-технического университета </w:t>
      </w:r>
      <w:r w:rsidR="001E7D7C"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имени </w:t>
      </w:r>
      <w:r w:rsidRPr="00E73422">
        <w:rPr>
          <w:rFonts w:ascii="Times New Roman" w:hAnsi="Times New Roman" w:cs="Times New Roman"/>
          <w:sz w:val="28"/>
          <w:szCs w:val="28"/>
          <w:lang w:val="kk-KZ"/>
        </w:rPr>
        <w:t xml:space="preserve">Жангир хана. </w:t>
      </w:r>
      <w:r w:rsidR="00222DD3">
        <w:rPr>
          <w:rFonts w:ascii="Times New Roman" w:hAnsi="Times New Roman" w:cs="Times New Roman"/>
          <w:sz w:val="28"/>
          <w:szCs w:val="28"/>
          <w:lang w:val="kk-KZ"/>
        </w:rPr>
        <w:t xml:space="preserve">– 2020. -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№2-1 (59). – С.128-134.</w:t>
      </w:r>
    </w:p>
    <w:p w14:paraId="676A6A2C" w14:textId="6C0515AD" w:rsidR="00D975A8" w:rsidRPr="00E73422" w:rsidRDefault="008C3D4B" w:rsidP="00E734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73422"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Тамаровский</w:t>
      </w:r>
      <w:proofErr w:type="spellEnd"/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М.В., </w:t>
      </w:r>
      <w:proofErr w:type="spellStart"/>
      <w:r w:rsidRPr="00E73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Карымсаков</w:t>
      </w:r>
      <w:proofErr w:type="spellEnd"/>
      <w:r w:rsidRPr="00E73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Т.Н.</w:t>
      </w:r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Абдуллаев К.Ш., </w:t>
      </w:r>
      <w:proofErr w:type="spellStart"/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Жуманов</w:t>
      </w:r>
      <w:proofErr w:type="spellEnd"/>
      <w:r w:rsidR="001E7D7C"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К.Ж.,</w:t>
      </w:r>
      <w:r w:rsidR="001E7D7C"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Состояние и перспективы разведения молочного скота </w:t>
      </w:r>
      <w:proofErr w:type="spellStart"/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аулиеатинской</w:t>
      </w:r>
      <w:proofErr w:type="spellEnd"/>
      <w:r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породы в Казахстане </w:t>
      </w:r>
      <w:r w:rsidR="001E7D7C" w:rsidRPr="00E7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// </w:t>
      </w:r>
      <w:r w:rsidRPr="00E73422">
        <w:rPr>
          <w:rFonts w:ascii="Times New Roman" w:hAnsi="Times New Roman" w:cs="Times New Roman"/>
          <w:sz w:val="28"/>
          <w:szCs w:val="28"/>
          <w:lang w:val="ru-RU"/>
        </w:rPr>
        <w:t>«Зоотехния»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941433" w:rsidRPr="00E73422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>№8.</w:t>
      </w:r>
      <w:r w:rsidR="00222DD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22DD3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>С. 2-5. (</w:t>
      </w:r>
      <w:r w:rsidR="00BD4676" w:rsidRPr="00E73422">
        <w:rPr>
          <w:rFonts w:ascii="Times New Roman" w:hAnsi="Times New Roman" w:cs="Times New Roman"/>
          <w:sz w:val="28"/>
          <w:szCs w:val="28"/>
          <w:lang w:val="kk-KZ"/>
        </w:rPr>
        <w:t>Импакт-фактор журнала в РИНЦ:</w:t>
      </w:r>
      <w:r w:rsidR="00BD4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0,684) </w:t>
      </w:r>
      <w:r w:rsidR="001E7D7C" w:rsidRPr="00E73422">
        <w:rPr>
          <w:rFonts w:ascii="Times New Roman" w:hAnsi="Times New Roman" w:cs="Times New Roman"/>
          <w:sz w:val="28"/>
          <w:szCs w:val="28"/>
        </w:rPr>
        <w:t>DOI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E7D7C" w:rsidRPr="00E73422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="001E7D7C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10.25708/</w:t>
        </w:r>
        <w:r w:rsidR="001E7D7C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ZT</w:t>
        </w:r>
        <w:r w:rsidR="001E7D7C" w:rsidRPr="00E73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.2020.29.72.001</w:t>
        </w:r>
      </w:hyperlink>
      <w:r w:rsidR="00BD46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1E7D7C" w:rsidRPr="00E73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78085A" w14:textId="51B3EE34" w:rsidR="00941433" w:rsidRPr="00222DD3" w:rsidRDefault="008C3D4B" w:rsidP="00E734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</w:pPr>
      <w:r w:rsidRPr="00222DD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73422" w:rsidRPr="00222DD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22D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Alexandr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Pozharskiy</w:t>
      </w:r>
      <w:proofErr w:type="spellEnd"/>
      <w:r w:rsidRPr="00222DD3">
        <w:rPr>
          <w:rFonts w:ascii="Times New Roman" w:eastAsia="STIXGeneral-Regular" w:hAnsi="Times New Roman" w:cs="Times New Roman"/>
          <w:color w:val="2196D1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Aigerim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Khamzina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Dilyara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Gritsenko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Zhangylsyn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Khamzina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Shinara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Kassymbekova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Nurlybek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Karimov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Talgat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Karymsakov</w:t>
      </w:r>
      <w:proofErr w:type="spellEnd"/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SNP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genotyping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and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population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analysis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of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five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</w:rPr>
        <w:t>indigenous</w:t>
      </w:r>
      <w:r w:rsidRPr="00222DD3">
        <w:rPr>
          <w:rFonts w:ascii="Times New Roman" w:eastAsia="CharisSI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lists</w:t>
      </w:r>
      <w:r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Kazakh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sheep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breeds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 // 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Livestock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</w:rPr>
        <w:t>Science</w:t>
      </w:r>
      <w:r w:rsidR="00941433" w:rsidRPr="00222DD3">
        <w:rPr>
          <w:rFonts w:ascii="Times New Roman" w:eastAsia="CharisSIL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Volume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241, 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November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 xml:space="preserve"> 2020, Номер статьи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941433" w:rsidRPr="00222DD3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ru-RU"/>
        </w:rPr>
        <w:t>104252</w:t>
      </w:r>
      <w:r w:rsidR="00941433" w:rsidRPr="00222DD3">
        <w:rPr>
          <w:rFonts w:ascii="Times New Roman" w:eastAsia="CharisSIL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 </w:t>
      </w:r>
      <w:r w:rsidRPr="00222DD3">
        <w:rPr>
          <w:rFonts w:ascii="Times New Roman" w:eastAsia="CharisSIL" w:hAnsi="Times New Roman" w:cs="Times New Roman"/>
          <w:b/>
          <w:bCs/>
          <w:iCs/>
          <w:sz w:val="28"/>
          <w:szCs w:val="28"/>
          <w:lang w:val="ru-RU"/>
        </w:rPr>
        <w:t>(</w:t>
      </w:r>
      <w:r w:rsid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База </w:t>
      </w:r>
      <w:proofErr w:type="spellStart"/>
      <w:r w:rsidR="009C003B" w:rsidRPr="009C003B">
        <w:rPr>
          <w:rFonts w:ascii="Times New Roman" w:hAnsi="Times New Roman" w:cs="Times New Roman"/>
          <w:b/>
          <w:bCs/>
          <w:sz w:val="28"/>
          <w:szCs w:val="28"/>
          <w:lang w:val="ru-RU"/>
        </w:rPr>
        <w:t>Scopus</w:t>
      </w:r>
      <w:proofErr w:type="spellEnd"/>
      <w:r w:rsidR="009C003B" w:rsidRPr="00222D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2DD3">
        <w:rPr>
          <w:rFonts w:ascii="Times New Roman" w:eastAsia="CharisSIL" w:hAnsi="Times New Roman" w:cs="Times New Roman"/>
          <w:b/>
          <w:bCs/>
          <w:iCs/>
          <w:sz w:val="28"/>
          <w:szCs w:val="28"/>
          <w:lang w:val="ru-RU"/>
        </w:rPr>
        <w:t>процентиль</w:t>
      </w:r>
      <w:proofErr w:type="spellEnd"/>
      <w:r w:rsidR="00941433" w:rsidRPr="00222DD3">
        <w:rPr>
          <w:rFonts w:ascii="Times New Roman" w:eastAsia="CharisSIL" w:hAnsi="Times New Roman" w:cs="Times New Roman"/>
          <w:b/>
          <w:bCs/>
          <w:iCs/>
          <w:sz w:val="28"/>
          <w:szCs w:val="28"/>
          <w:lang w:val="ru-RU"/>
        </w:rPr>
        <w:t xml:space="preserve"> 83%), </w:t>
      </w:r>
      <w:r w:rsidR="00941433" w:rsidRPr="00222DD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DOI: 10.1016/j.livsci.2020.104252</w:t>
      </w:r>
      <w:r w:rsidR="00E73422" w:rsidRPr="00222DD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ru-RU" w:eastAsia="ru-RU"/>
        </w:rPr>
        <w:t>.</w:t>
      </w:r>
    </w:p>
    <w:p w14:paraId="2FE553E4" w14:textId="77777777" w:rsidR="00D975A8" w:rsidRPr="00E73422" w:rsidRDefault="00D975A8" w:rsidP="009D7FCE">
      <w:pPr>
        <w:ind w:firstLine="420"/>
        <w:jc w:val="both"/>
        <w:textAlignment w:val="top"/>
        <w:rPr>
          <w:rFonts w:ascii="Times New Roman" w:eastAsia="CharisSIL" w:hAnsi="Times New Roman" w:cs="Times New Roman"/>
          <w:iCs/>
          <w:sz w:val="28"/>
          <w:szCs w:val="28"/>
          <w:lang w:val="ru-RU"/>
        </w:rPr>
      </w:pPr>
    </w:p>
    <w:p w14:paraId="0BD01A96" w14:textId="77777777" w:rsidR="00D975A8" w:rsidRPr="00E73422" w:rsidRDefault="00D975A8" w:rsidP="009D7FCE">
      <w:pPr>
        <w:ind w:firstLine="420"/>
        <w:jc w:val="both"/>
        <w:textAlignment w:val="top"/>
        <w:rPr>
          <w:rFonts w:ascii="Times New Roman" w:eastAsia="CharisSIL" w:hAnsi="Times New Roman" w:cs="Times New Roman"/>
          <w:iCs/>
          <w:color w:val="2196D1"/>
          <w:sz w:val="28"/>
          <w:szCs w:val="28"/>
          <w:lang w:val="ru-RU"/>
        </w:rPr>
      </w:pPr>
    </w:p>
    <w:p w14:paraId="4998AE47" w14:textId="77777777" w:rsidR="00D975A8" w:rsidRPr="00E73422" w:rsidRDefault="00D975A8" w:rsidP="009D7FCE">
      <w:pPr>
        <w:ind w:firstLine="420"/>
        <w:jc w:val="both"/>
        <w:textAlignment w:val="top"/>
        <w:rPr>
          <w:rFonts w:ascii="Times New Roman" w:eastAsia="CharisSIL" w:hAnsi="Times New Roman" w:cs="Times New Roman"/>
          <w:iCs/>
          <w:color w:val="2196D1"/>
          <w:sz w:val="28"/>
          <w:szCs w:val="28"/>
          <w:lang w:val="ru-RU"/>
        </w:rPr>
      </w:pPr>
    </w:p>
    <w:p w14:paraId="0162C612" w14:textId="77777777" w:rsidR="00D975A8" w:rsidRPr="00E73422" w:rsidRDefault="00D975A8" w:rsidP="009D7FCE">
      <w:pPr>
        <w:ind w:firstLine="420"/>
        <w:jc w:val="both"/>
        <w:textAlignment w:val="top"/>
        <w:rPr>
          <w:rFonts w:ascii="Times New Roman" w:eastAsia="CharisSIL" w:hAnsi="Times New Roman" w:cs="Times New Roman"/>
          <w:iCs/>
          <w:color w:val="2196D1"/>
          <w:sz w:val="28"/>
          <w:szCs w:val="28"/>
          <w:lang w:val="ru-RU"/>
        </w:rPr>
      </w:pPr>
    </w:p>
    <w:p w14:paraId="45553FB6" w14:textId="77777777" w:rsidR="00D975A8" w:rsidRPr="00E73422" w:rsidRDefault="00D975A8" w:rsidP="009D7FCE">
      <w:pPr>
        <w:ind w:firstLine="420"/>
        <w:jc w:val="both"/>
        <w:textAlignment w:val="top"/>
        <w:rPr>
          <w:rFonts w:ascii="Times New Roman" w:eastAsia="CharisSIL" w:hAnsi="Times New Roman" w:cs="Times New Roman"/>
          <w:iCs/>
          <w:color w:val="2196D1"/>
          <w:sz w:val="28"/>
          <w:szCs w:val="28"/>
          <w:lang w:val="ru-RU"/>
        </w:rPr>
      </w:pPr>
    </w:p>
    <w:sectPr w:rsidR="00D975A8" w:rsidRPr="00E73422" w:rsidSect="009D7F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0" w:usb1="00000000" w:usb2="00000010" w:usb3="00000000" w:csb0="00020005" w:csb1="00000000"/>
  </w:font>
  <w:font w:name="CharisSIL">
    <w:altName w:val="Segoe Print"/>
    <w:charset w:val="00"/>
    <w:family w:val="auto"/>
    <w:pitch w:val="default"/>
  </w:font>
  <w:font w:name="STIXGeneral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B25"/>
    <w:multiLevelType w:val="multilevel"/>
    <w:tmpl w:val="942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46235"/>
    <w:multiLevelType w:val="multilevel"/>
    <w:tmpl w:val="D39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E4C5E"/>
    <w:multiLevelType w:val="multilevel"/>
    <w:tmpl w:val="01A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5104"/>
    <w:multiLevelType w:val="hybridMultilevel"/>
    <w:tmpl w:val="2DC2EA30"/>
    <w:lvl w:ilvl="0" w:tplc="C60667CA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16C2CE9"/>
    <w:multiLevelType w:val="singleLevel"/>
    <w:tmpl w:val="516C2C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A8"/>
    <w:rsid w:val="000F2913"/>
    <w:rsid w:val="001E7D7C"/>
    <w:rsid w:val="00222DD3"/>
    <w:rsid w:val="00250092"/>
    <w:rsid w:val="00276879"/>
    <w:rsid w:val="00341E2A"/>
    <w:rsid w:val="00372D19"/>
    <w:rsid w:val="003F2826"/>
    <w:rsid w:val="00565374"/>
    <w:rsid w:val="006D4E67"/>
    <w:rsid w:val="007F6EDE"/>
    <w:rsid w:val="008337FC"/>
    <w:rsid w:val="008745EB"/>
    <w:rsid w:val="008C3D4B"/>
    <w:rsid w:val="009176A5"/>
    <w:rsid w:val="00941433"/>
    <w:rsid w:val="00975F09"/>
    <w:rsid w:val="009B2197"/>
    <w:rsid w:val="009C003B"/>
    <w:rsid w:val="009C6C95"/>
    <w:rsid w:val="009D2C23"/>
    <w:rsid w:val="009D7FCE"/>
    <w:rsid w:val="00A20665"/>
    <w:rsid w:val="00A83C74"/>
    <w:rsid w:val="00AC5889"/>
    <w:rsid w:val="00B33817"/>
    <w:rsid w:val="00BD4676"/>
    <w:rsid w:val="00C26B07"/>
    <w:rsid w:val="00C60F34"/>
    <w:rsid w:val="00D03351"/>
    <w:rsid w:val="00D975A8"/>
    <w:rsid w:val="00DE0890"/>
    <w:rsid w:val="00E32862"/>
    <w:rsid w:val="00E73422"/>
    <w:rsid w:val="06582617"/>
    <w:rsid w:val="06F51F16"/>
    <w:rsid w:val="080A653F"/>
    <w:rsid w:val="08C02EC7"/>
    <w:rsid w:val="0B49174D"/>
    <w:rsid w:val="0FB55948"/>
    <w:rsid w:val="10EA44DC"/>
    <w:rsid w:val="128D3B62"/>
    <w:rsid w:val="14414A41"/>
    <w:rsid w:val="1581550C"/>
    <w:rsid w:val="1A0D5517"/>
    <w:rsid w:val="20F776B6"/>
    <w:rsid w:val="214D6271"/>
    <w:rsid w:val="27721853"/>
    <w:rsid w:val="2FF221BD"/>
    <w:rsid w:val="31665E02"/>
    <w:rsid w:val="35423945"/>
    <w:rsid w:val="35B0667E"/>
    <w:rsid w:val="3C610C51"/>
    <w:rsid w:val="47D20E0F"/>
    <w:rsid w:val="49171EAB"/>
    <w:rsid w:val="49A40EF7"/>
    <w:rsid w:val="4BF34FB5"/>
    <w:rsid w:val="4DB40282"/>
    <w:rsid w:val="501E6F5C"/>
    <w:rsid w:val="53446392"/>
    <w:rsid w:val="59842088"/>
    <w:rsid w:val="5A02271D"/>
    <w:rsid w:val="60AB133C"/>
    <w:rsid w:val="60EE48BC"/>
    <w:rsid w:val="68EE5540"/>
    <w:rsid w:val="6CB46F33"/>
    <w:rsid w:val="70BD71C4"/>
    <w:rsid w:val="73E9505B"/>
    <w:rsid w:val="76AC07E8"/>
    <w:rsid w:val="7BE30177"/>
    <w:rsid w:val="7D7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C6B1C"/>
  <w15:docId w15:val="{65E6818F-1BDC-4AC7-8E38-33218F5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5A8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975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5A8"/>
    <w:pPr>
      <w:ind w:left="720"/>
      <w:contextualSpacing/>
    </w:pPr>
  </w:style>
  <w:style w:type="paragraph" w:customStyle="1" w:styleId="Default">
    <w:name w:val="Default"/>
    <w:qFormat/>
    <w:rsid w:val="00D975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41433"/>
    <w:rPr>
      <w:b/>
      <w:bCs/>
    </w:rPr>
  </w:style>
  <w:style w:type="character" w:styleId="a6">
    <w:name w:val="FollowedHyperlink"/>
    <w:basedOn w:val="a0"/>
    <w:semiHidden/>
    <w:unhideWhenUsed/>
    <w:rsid w:val="00E7342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3422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0F29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F2913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588/2413-4201-1883-240-4-97-101" TargetMode="External"/><Relationship Id="rId13" Type="http://schemas.openxmlformats.org/officeDocument/2006/relationships/hyperlink" Target="https://doi.org/10.25708/ZT.2020.11.83.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1588/2413-4201-1883-240-4-101-105" TargetMode="External"/><Relationship Id="rId12" Type="http://schemas.openxmlformats.org/officeDocument/2006/relationships/hyperlink" Target="https://doi.org/10.33920/sel-03-2008-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844/ojbsci.2017.359.362" TargetMode="External"/><Relationship Id="rId11" Type="http://schemas.openxmlformats.org/officeDocument/2006/relationships/hyperlink" Target="https://doi.org/10.25708/ZT.2020.97.81.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2634/0869-8155-2020-340-7-39-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634/0869-8155-2020-339-6-39-41" TargetMode="External"/><Relationship Id="rId14" Type="http://schemas.openxmlformats.org/officeDocument/2006/relationships/hyperlink" Target="https://doi.org/10.25708/ZT.2020.29.72.0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Qmax</cp:lastModifiedBy>
  <cp:revision>14</cp:revision>
  <cp:lastPrinted>2020-11-19T05:42:00Z</cp:lastPrinted>
  <dcterms:created xsi:type="dcterms:W3CDTF">2020-11-18T03:34:00Z</dcterms:created>
  <dcterms:modified xsi:type="dcterms:W3CDTF">2020-11-19T05:46:00Z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